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58" w:rsidRDefault="00420258" w:rsidP="004432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4432F7" w:rsidRDefault="004432F7" w:rsidP="004432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REGULAMENTO</w:t>
      </w:r>
      <w:r>
        <w:rPr>
          <w:rStyle w:val="apple-converted-space"/>
          <w:rFonts w:ascii="Calibri" w:hAnsi="Calibri" w:cs="Calibri"/>
          <w:b/>
          <w:bCs/>
          <w:sz w:val="22"/>
          <w:szCs w:val="22"/>
          <w:u w:val="single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PARA A APOSIÇÃO DA PLACA, CERIMÔNIAS RELIGIOSAS E COLAÇÃO DE GRAU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5D1B9D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O Diretor</w:t>
      </w:r>
      <w:r w:rsidR="00314137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32F7">
        <w:rPr>
          <w:rStyle w:val="normaltextrun"/>
          <w:rFonts w:ascii="Calibri" w:hAnsi="Calibri" w:cs="Calibri"/>
          <w:sz w:val="22"/>
          <w:szCs w:val="22"/>
        </w:rPr>
        <w:t>Geral da FAFICA, no uso de suas atribuições, determina as seguintes normas para a Aposição da Placa, Cerimônias Religiosas e a Colação de Grau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dos estudantes concluintes da Instituição. 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SEÇÃO 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DAS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DISPOSIÇÕES GERAIS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D1B9D" w:rsidRDefault="005D1B9D" w:rsidP="004432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Art. 1º</w:t>
      </w:r>
      <w:proofErr w:type="gramStart"/>
      <w:r w:rsidR="005D1B9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As cerimônias relativas à conclusão do curso e, sobretudo,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aquela de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Outorga de Grau Acadêmico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são prerrogativas exclusivas da Instituição de Ensino,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que as normatiza através de determ</w:t>
      </w:r>
      <w:r w:rsidR="005D1B9D">
        <w:rPr>
          <w:rStyle w:val="normaltextrun"/>
          <w:rFonts w:ascii="Calibri" w:hAnsi="Calibri" w:cs="Calibri"/>
          <w:sz w:val="22"/>
          <w:szCs w:val="22"/>
        </w:rPr>
        <w:t>inações da Direção</w:t>
      </w:r>
      <w:r w:rsidR="00314137">
        <w:rPr>
          <w:rStyle w:val="normaltextrun"/>
          <w:rFonts w:ascii="Calibri" w:hAnsi="Calibri" w:cs="Calibri"/>
          <w:sz w:val="22"/>
          <w:szCs w:val="22"/>
        </w:rPr>
        <w:t>-</w:t>
      </w:r>
      <w:r w:rsidR="005D1B9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Geral.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Art. 2º</w:t>
      </w:r>
      <w:proofErr w:type="gramStart"/>
      <w:r w:rsidR="005D1B9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São de total e inteira responsabilidade dos alunos concluintes: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organização, planejamento e realização das cerimônias,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como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aula da saudade, confraternizações 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outros eventos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similares.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Art. 3º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5D1B9D">
        <w:rPr>
          <w:rStyle w:val="apple-converted-space"/>
          <w:rFonts w:ascii="Calibri" w:hAnsi="Calibri" w:cs="Calibri"/>
          <w:sz w:val="22"/>
          <w:szCs w:val="22"/>
        </w:rPr>
        <w:t xml:space="preserve"> </w:t>
      </w:r>
      <w:r w:rsidR="007C7B39">
        <w:rPr>
          <w:rStyle w:val="normaltextrun"/>
          <w:rFonts w:ascii="Calibri" w:hAnsi="Calibri" w:cs="Calibri"/>
          <w:sz w:val="22"/>
          <w:szCs w:val="22"/>
        </w:rPr>
        <w:t>Serão consideradas sem efeito</w:t>
      </w:r>
      <w:r>
        <w:rPr>
          <w:rStyle w:val="normaltextrun"/>
          <w:rFonts w:ascii="Calibri" w:hAnsi="Calibri" w:cs="Calibri"/>
          <w:sz w:val="22"/>
          <w:szCs w:val="22"/>
        </w:rPr>
        <w:t xml:space="preserve"> todas as cláusulas de contratos entre empresas e estudantes que não respeitarem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as presentes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normas, não estando a FAFICA responsável por eventuais multas,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por acordos feitos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entre partes,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5D1B9D">
        <w:rPr>
          <w:rStyle w:val="normaltextrun"/>
          <w:rFonts w:ascii="Calibri" w:hAnsi="Calibri" w:cs="Calibri"/>
          <w:sz w:val="22"/>
          <w:szCs w:val="22"/>
        </w:rPr>
        <w:t>sem a autorização da Direção</w:t>
      </w:r>
      <w:r w:rsidR="00314137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Geral.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D1B9D" w:rsidRDefault="005D1B9D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4432F7" w:rsidRDefault="004432F7" w:rsidP="004432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Capítulo 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APOSIÇÃO DA PLACA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D1B9D" w:rsidRDefault="005D1B9D" w:rsidP="004432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Art. 4º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5D1B9D">
        <w:rPr>
          <w:rStyle w:val="apple-converted-space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As turmas que desejarem confeccionar uma placa comemorativa à conclusão do curso são autorizadas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encaminhar sua confecção,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desde que respeitadas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previsões dos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arts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5º a 7º.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Art. 5º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5D1B9D">
        <w:rPr>
          <w:rStyle w:val="apple-converted-space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Cada curso poderá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confeccionar apenas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uma placa</w:t>
      </w:r>
      <w:r>
        <w:rPr>
          <w:rStyle w:val="normaltextrun"/>
          <w:rFonts w:ascii="Calibri" w:hAnsi="Calibri" w:cs="Calibri"/>
          <w:sz w:val="22"/>
          <w:szCs w:val="22"/>
        </w:rPr>
        <w:t>. No caso de discordância dentro da mesma turma sobre a forma, estrutura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ou outra questão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relacionada ao tema, somente será permitida a afixação da placa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depois de aceita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por todos os alunos interessados.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Parágrafo único.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Caso persista a incompatibilidade das propostas, o Coordenador do Curso realizará uma votação entre os alunos e alunas concluintes para a escolha da mesma.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Art. 6º</w:t>
      </w:r>
      <w:proofErr w:type="gramStart"/>
      <w:r w:rsidR="005D1B9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Antes de ser encomendada</w:t>
      </w:r>
      <w:r w:rsidR="003169B1">
        <w:rPr>
          <w:rStyle w:val="normaltextrun"/>
          <w:rFonts w:ascii="Calibri" w:hAnsi="Calibri" w:cs="Calibri"/>
          <w:sz w:val="22"/>
          <w:szCs w:val="22"/>
        </w:rPr>
        <w:t xml:space="preserve"> a placa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o </w:t>
      </w:r>
      <w:r w:rsidR="003169B1">
        <w:rPr>
          <w:rStyle w:val="normaltextrun"/>
          <w:rFonts w:ascii="Calibri" w:hAnsi="Calibri" w:cs="Calibri"/>
          <w:sz w:val="22"/>
          <w:szCs w:val="22"/>
        </w:rPr>
        <w:t xml:space="preserve">seu </w:t>
      </w:r>
      <w:r>
        <w:rPr>
          <w:rStyle w:val="normaltextrun"/>
          <w:rFonts w:ascii="Calibri" w:hAnsi="Calibri" w:cs="Calibri"/>
          <w:sz w:val="22"/>
          <w:szCs w:val="22"/>
        </w:rPr>
        <w:t>modelo deve ser entregue ao Núcleo de Cultura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da FAFICA para aprovação e indicação do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lugar de sua afixação, podendo este ser mudado de acordo com as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necessidades estruturais e arquitetônicas da Instituição.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Art. 7º</w:t>
      </w:r>
      <w:proofErr w:type="gramStart"/>
      <w:r w:rsidR="005D1B9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A placa deve ser entregue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10 dias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antes da colação de grau e deve conter: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5D1B9D" w:rsidP="005D1B9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I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Logomarca e nome da Instituição;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5D1B9D" w:rsidP="005D1B9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II     </w:t>
      </w:r>
      <w:r w:rsidR="007C21BF">
        <w:rPr>
          <w:rStyle w:val="normaltextrun"/>
          <w:rFonts w:ascii="Calibri" w:hAnsi="Calibri" w:cs="Calibri"/>
          <w:sz w:val="22"/>
          <w:szCs w:val="22"/>
        </w:rPr>
        <w:t>N</w:t>
      </w:r>
      <w:r w:rsidR="004432F7">
        <w:rPr>
          <w:rStyle w:val="normaltextrun"/>
          <w:rFonts w:ascii="Calibri" w:hAnsi="Calibri" w:cs="Calibri"/>
          <w:sz w:val="22"/>
          <w:szCs w:val="22"/>
        </w:rPr>
        <w:t>ome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dos formandos em ordem alfabética.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Capítulo II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CELEBRAÇÃO RELIGIOSA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D1B9D" w:rsidRDefault="005D1B9D" w:rsidP="004432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Art. 8º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5D1B9D">
        <w:rPr>
          <w:rStyle w:val="apple-converted-space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 FAFICA proporcionará uma celebração religiosa católica única para todos os estudantes concluintes,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juntamente com os funcionários da Instituição, sem taxas ou exigências, dentro das normas litúrgicas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católicas,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em lugar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 data comum para todos,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determinados pela Direção</w:t>
      </w:r>
      <w:r w:rsidR="0055484B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 Geral, com as devidas referências aos concluintes, inclusive a benção do anel.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Art. 9º</w:t>
      </w:r>
      <w:proofErr w:type="gramStart"/>
      <w:r w:rsidR="005D1B9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Fica facultado aos estudantes concluintes a possibilidade de organizarem,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por conta própria,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outras celebrações que julgarem necessárias, sendo estas de total responsabilidade dos interessados,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sem qualquer ônus para a Instituição.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Capítulo III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 CERIMÔNIA DE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OUTORGA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DE GRAU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D1B9D" w:rsidRDefault="005D1B9D" w:rsidP="004432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Art. 10.</w:t>
      </w:r>
      <w:r w:rsidR="005D1B9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 cerimônia de Outorga do Grau é de competência exclusiva da FAFICA, que determinará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as normas, datas, hora, texto, cerimonial 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demais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regras para a sua realização.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Art. 11.</w:t>
      </w:r>
      <w:r w:rsidR="005D1B9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As despesas e disposições relativas ao aluguel do espaço,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som 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decoração do ambiente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são de responsabilidade da FAFICA.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Art. 12.</w:t>
      </w:r>
      <w:r w:rsidR="005D1B9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Todos os estudantes concluintes têm o mesmo direito de participar da cerimônia,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compartilhando os mesmos lugares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nas mesmas condições, sejam eles pagantes ou não.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Art. </w:t>
      </w:r>
      <w:r w:rsidR="005D1B9D">
        <w:rPr>
          <w:rStyle w:val="normaltextrun"/>
          <w:rFonts w:ascii="Calibri" w:hAnsi="Calibri" w:cs="Calibri"/>
          <w:sz w:val="22"/>
          <w:szCs w:val="22"/>
        </w:rPr>
        <w:t xml:space="preserve">13.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 lista contendo os nomes das autoridades convidadas, homenageadas,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juramentistas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 orador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seguirá</w:t>
      </w:r>
      <w:proofErr w:type="gram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as normas da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Instituição.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69B1" w:rsidRPr="0031413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Art. 14.</w:t>
      </w:r>
      <w:r w:rsidR="005D1B9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 organização do cerimonial seguirá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as determinações contidas em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185B30">
        <w:rPr>
          <w:rStyle w:val="normaltextrun"/>
          <w:rFonts w:ascii="Calibri" w:hAnsi="Calibri" w:cs="Calibri"/>
          <w:sz w:val="22"/>
          <w:szCs w:val="22"/>
        </w:rPr>
        <w:t>portaria do Diretor</w:t>
      </w:r>
      <w:r w:rsidR="0055484B">
        <w:rPr>
          <w:rStyle w:val="normaltextrun"/>
          <w:rFonts w:ascii="Calibri" w:hAnsi="Calibri" w:cs="Calibri"/>
          <w:sz w:val="22"/>
          <w:szCs w:val="22"/>
        </w:rPr>
        <w:t>-</w:t>
      </w:r>
      <w:r w:rsidR="00185B3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Geral.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0641" w:rsidRPr="0031413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Art. 15.</w:t>
      </w:r>
      <w:r w:rsidR="00185B3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314137">
        <w:rPr>
          <w:rStyle w:val="apple-converted-space"/>
          <w:rFonts w:ascii="Calibri" w:hAnsi="Calibri" w:cs="Calibri"/>
          <w:sz w:val="22"/>
          <w:szCs w:val="22"/>
        </w:rPr>
        <w:t>O aluno que não participar da cerimônia de Outorga do Grau com os demais colegas de curso deverá requerer a Segunda Colação de Grau que será em uma data posterior, determinada pela Direção-</w:t>
      </w:r>
      <w:proofErr w:type="gramStart"/>
      <w:r w:rsidR="00314137">
        <w:rPr>
          <w:rStyle w:val="apple-converted-space"/>
          <w:rFonts w:ascii="Calibri" w:hAnsi="Calibri" w:cs="Calibri"/>
          <w:sz w:val="22"/>
          <w:szCs w:val="22"/>
        </w:rPr>
        <w:t>Ge</w:t>
      </w:r>
      <w:r w:rsidR="00655C56">
        <w:rPr>
          <w:rStyle w:val="apple-converted-space"/>
          <w:rFonts w:ascii="Calibri" w:hAnsi="Calibri" w:cs="Calibri"/>
          <w:sz w:val="22"/>
          <w:szCs w:val="22"/>
        </w:rPr>
        <w:t>ral,</w:t>
      </w:r>
      <w:proofErr w:type="gramEnd"/>
      <w:r w:rsidR="00655C56">
        <w:rPr>
          <w:rStyle w:val="apple-converted-space"/>
          <w:rFonts w:ascii="Calibri" w:hAnsi="Calibri" w:cs="Calibri"/>
          <w:sz w:val="22"/>
          <w:szCs w:val="22"/>
        </w:rPr>
        <w:t>seguindo a praxe em vigor</w:t>
      </w:r>
      <w:r w:rsidR="00314137">
        <w:rPr>
          <w:rStyle w:val="apple-converted-space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280641" w:rsidRPr="00280641" w:rsidRDefault="00280641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Art. 16.  </w:t>
      </w:r>
      <w:r w:rsidR="00314137">
        <w:rPr>
          <w:rStyle w:val="eop"/>
          <w:rFonts w:ascii="Calibri" w:hAnsi="Calibri" w:cs="Calibri"/>
          <w:sz w:val="22"/>
          <w:szCs w:val="22"/>
        </w:rPr>
        <w:t>Todas as normas entram em vigor imediatamente no dia de sua publicação.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PORTARIA DA DIREÇÃO</w:t>
      </w:r>
      <w:r w:rsidR="0055484B">
        <w:rPr>
          <w:rStyle w:val="normaltextrun"/>
          <w:rFonts w:ascii="Calibri" w:hAnsi="Calibri" w:cs="Calibri"/>
          <w:b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GERAL SOBRE O CERIMONIAL A SER SEGUIDO PELA INSTITUIÇÃO NAS OUTORGAS DE GRAU ACADÊMICO.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5B30" w:rsidRDefault="00185B30" w:rsidP="004432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Visando disciplinar e unificar as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disposições das cerimônias de Outorga de Grau Acadêmico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realizadas na FAFICA, 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Diretor </w:t>
      </w:r>
      <w:r w:rsidR="0055484B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Geral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emite a seguinte portaria regulatória: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4432F7">
        <w:rPr>
          <w:rStyle w:val="normaltextrun"/>
          <w:rFonts w:ascii="Calibri" w:hAnsi="Calibri" w:cs="Calibri"/>
          <w:sz w:val="22"/>
          <w:szCs w:val="22"/>
        </w:rPr>
        <w:t>Na preparação para a cerimônia,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serão seguidas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as seguintes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normas gerais: 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a.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32F7">
        <w:rPr>
          <w:rStyle w:val="normaltextrun"/>
          <w:rFonts w:ascii="Calibri" w:hAnsi="Calibri" w:cs="Calibri"/>
          <w:sz w:val="22"/>
          <w:szCs w:val="22"/>
        </w:rPr>
        <w:t>Os discursos de cada representante na cerimônia não devem passar de 10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minutos;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b.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32F7">
        <w:rPr>
          <w:rStyle w:val="normaltextrun"/>
          <w:rFonts w:ascii="Calibri" w:hAnsi="Calibri" w:cs="Calibri"/>
          <w:sz w:val="22"/>
          <w:szCs w:val="22"/>
        </w:rPr>
        <w:t>Tendo presente que os concluintes terão muitas oportunidades de discursarem para seus colegas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de curso, familiares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e convidados nas mais diferentes cerimônias que marcam a conclusão de um curso (aula da saudade, aposição da placa, cultos ecumênicos, confraternizações...), na cerimônia de Colação de Grau,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os estudantes de cursos de áreas afins devem escolher apenas um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orador para tomar a palavra na Colação de Grau</w:t>
      </w:r>
      <w:r w:rsidR="00F43EDF">
        <w:rPr>
          <w:rStyle w:val="normaltextrun"/>
          <w:rFonts w:ascii="Calibri" w:hAnsi="Calibri" w:cs="Calibri"/>
          <w:sz w:val="22"/>
          <w:szCs w:val="22"/>
        </w:rPr>
        <w:t>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c.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32F7">
        <w:rPr>
          <w:rStyle w:val="normaltextrun"/>
          <w:rFonts w:ascii="Calibri" w:hAnsi="Calibri" w:cs="Calibri"/>
          <w:sz w:val="22"/>
          <w:szCs w:val="22"/>
        </w:rPr>
        <w:t>O aluno que representa seus colegas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dos cursos das mesmas áreas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deverá entregar um exemplar do seu discurso ao Núcleo de Cultura da Instituição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com dez dias de antecedência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para que seja analisado e aprovado</w:t>
      </w:r>
      <w:r w:rsidR="00F43EDF">
        <w:rPr>
          <w:rStyle w:val="normaltextrun"/>
          <w:rFonts w:ascii="Calibri" w:hAnsi="Calibri" w:cs="Calibri"/>
          <w:sz w:val="22"/>
          <w:szCs w:val="22"/>
        </w:rPr>
        <w:t>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d.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32F7">
        <w:rPr>
          <w:rStyle w:val="normaltextrun"/>
          <w:rFonts w:ascii="Calibri" w:hAnsi="Calibri" w:cs="Calibri"/>
          <w:sz w:val="22"/>
          <w:szCs w:val="22"/>
        </w:rPr>
        <w:t>Cada turma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pode escolher livremente o seu Paraninfo que na cerimônia poderá tomar a palavra</w:t>
      </w:r>
      <w:r w:rsidR="00F43EDF">
        <w:rPr>
          <w:rStyle w:val="normaltextrun"/>
          <w:rFonts w:ascii="Calibri" w:hAnsi="Calibri" w:cs="Calibri"/>
          <w:sz w:val="22"/>
          <w:szCs w:val="22"/>
        </w:rPr>
        <w:t>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185B30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Mesmo tratando-se de cursos de áreas diversas, o juramento proferido será um único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texto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proofErr w:type="gram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elaborado pela Instituição, 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dentro das normas legais.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2.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A FAFICA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Start"/>
      <w:r w:rsidR="004432F7">
        <w:rPr>
          <w:rStyle w:val="normaltextrun"/>
          <w:rFonts w:ascii="Calibri" w:hAnsi="Calibri" w:cs="Calibri"/>
          <w:sz w:val="22"/>
          <w:szCs w:val="22"/>
        </w:rPr>
        <w:t>disponibilizará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,</w:t>
      </w:r>
      <w:proofErr w:type="gramEnd"/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no pátio da Instituição, 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espaço para a montagem de stands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e cenários das empresas contratadas pelos alunos/as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para as fotos,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respeitando o silêncio do ambiente de ensino</w:t>
      </w:r>
      <w:r w:rsidR="00F43EDF">
        <w:rPr>
          <w:rStyle w:val="normaltextrun"/>
          <w:rFonts w:ascii="Calibri" w:hAnsi="Calibri" w:cs="Calibri"/>
          <w:sz w:val="22"/>
          <w:szCs w:val="22"/>
        </w:rPr>
        <w:t>;</w:t>
      </w:r>
    </w:p>
    <w:p w:rsidR="004432F7" w:rsidRDefault="00185B30" w:rsidP="00185B3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3.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No espaço da Colação de Grau, não será permitida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a instalação de qualquer material, identificação, ou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reserva de espaços e cadeiras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para nenhuma empresa, funcionários ou pessoal de cerimonial. O pessoal de fotografia e filmagem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pode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exercer sua atividade profissional,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juntamente com outras pessoas e familiares que desejem registrar a Colação de Grau;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4.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No período de 18h30 até às 19h30, os alunos podem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livremente utilizar o pátio da Faculdade para suas fotos;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5.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No período de 19h até às 19h45,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será permitido o ingresso dos formandos na quadra com o devido registro fotográfico ou em vídeo.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É responsabilidade de cada formando/a ingressar no horário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Start"/>
      <w:r w:rsidR="004432F7">
        <w:rPr>
          <w:rStyle w:val="normaltextrun"/>
          <w:rFonts w:ascii="Calibri" w:hAnsi="Calibri" w:cs="Calibri"/>
          <w:sz w:val="22"/>
          <w:szCs w:val="22"/>
        </w:rPr>
        <w:t>previsto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,</w:t>
      </w:r>
      <w:proofErr w:type="gramEnd"/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não sendo tolerados atrasos para o início da cerimônia,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que terá início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independente do número de formandos que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estiverem presentes;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6. 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Não existirão cadeiras reservadas para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um grupo ou empresa específica. O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local destinado a todos os formandos será ocupado mediante a ordem de ingresso; 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7.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A cerimônia será acompanhada pelo Mestre de Cerimônia da Instituição,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que pontualmente,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às 19h45,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fará a composição da mesa formada pelo Presidente da Associação Diocesana de Ensino, pelo Diretor/a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Geral da FAFICA, pelo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Diretor/a Financeiro/a, Procurador/a Institucional,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Coordenador /a Acadêmico /a,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Secretário/a Geral da FAFICA, Coordenadores/as dos cursos e Paraninfos/as; 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8.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Exatamente às 20h,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os trabalhos serão abertos oficialmente e seguem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a presente ordem: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a.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 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Declaração de abertura dos trabalhos pelo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Presidente da Mesa; 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b.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 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Execução do Hino Nacional;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c.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Discurso do/a orador/a representante da área específica dos cursos;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d.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 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Convite dos representantes de cada turma para o juramento único em nome de todos os demais;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.  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Chamada nominal dos concluintes pelo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Diretor</w:t>
      </w:r>
      <w:r w:rsidR="003A4FA8">
        <w:rPr>
          <w:rStyle w:val="normaltextrun"/>
          <w:rFonts w:ascii="Calibri" w:hAnsi="Calibri" w:cs="Calibri"/>
          <w:sz w:val="22"/>
          <w:szCs w:val="22"/>
        </w:rPr>
        <w:t>-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Geral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f.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Fórmula de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Outorga de Grau;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185B30" w:rsidP="00185B3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g.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    </w:t>
      </w:r>
      <w:r w:rsidR="004432F7">
        <w:rPr>
          <w:rStyle w:val="normaltextrun"/>
          <w:rFonts w:ascii="Calibri" w:hAnsi="Calibri" w:cs="Calibri"/>
          <w:sz w:val="22"/>
          <w:szCs w:val="22"/>
        </w:rPr>
        <w:t>Eventuais homenagens e entrega de certificados aos estudantes laureados ou homenageados por outros motivos;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5717DE" w:rsidP="005717DE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h.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 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Discursos que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os 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Paraninfos</w:t>
      </w:r>
      <w:r w:rsidR="004432F7">
        <w:rPr>
          <w:rStyle w:val="apple-converted-space"/>
          <w:rFonts w:ascii="Calibri" w:hAnsi="Calibri" w:cs="Calibri"/>
          <w:sz w:val="22"/>
          <w:szCs w:val="22"/>
        </w:rPr>
        <w:t> </w:t>
      </w:r>
      <w:r w:rsidR="004432F7">
        <w:rPr>
          <w:rStyle w:val="normaltextrun"/>
          <w:rFonts w:ascii="Calibri" w:hAnsi="Calibri" w:cs="Calibri"/>
          <w:sz w:val="22"/>
          <w:szCs w:val="22"/>
        </w:rPr>
        <w:t>proferem;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5717DE" w:rsidP="005717DE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i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.     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Discurso do Presidente da Mesa;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5717DE" w:rsidP="005717DE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</w:t>
      </w:r>
      <w:r w:rsidR="004432F7">
        <w:rPr>
          <w:rStyle w:val="normaltextrun"/>
          <w:rFonts w:ascii="Calibri" w:hAnsi="Calibri" w:cs="Calibri"/>
          <w:sz w:val="22"/>
          <w:szCs w:val="22"/>
        </w:rPr>
        <w:t>Declaração do encerramento dos trabalhos pelo Presidente da Mesa.</w:t>
      </w:r>
      <w:r w:rsidR="004432F7"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32F7" w:rsidRDefault="004432F7" w:rsidP="004432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 presente portaria tem validade imediata na data de sua assinatura.</w:t>
      </w:r>
    </w:p>
    <w:p w:rsidR="0090716B" w:rsidRDefault="0090716B"/>
    <w:sectPr w:rsidR="0090716B" w:rsidSect="00907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30F"/>
    <w:multiLevelType w:val="multilevel"/>
    <w:tmpl w:val="EB28F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E6ACE"/>
    <w:multiLevelType w:val="multilevel"/>
    <w:tmpl w:val="54DC137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E57BC"/>
    <w:multiLevelType w:val="hybridMultilevel"/>
    <w:tmpl w:val="40DC9C82"/>
    <w:lvl w:ilvl="0" w:tplc="C89233D8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63BAD"/>
    <w:multiLevelType w:val="multilevel"/>
    <w:tmpl w:val="37A6391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E128F"/>
    <w:multiLevelType w:val="multilevel"/>
    <w:tmpl w:val="7BA62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7A87"/>
    <w:multiLevelType w:val="multilevel"/>
    <w:tmpl w:val="D2D829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29706D41"/>
    <w:multiLevelType w:val="multilevel"/>
    <w:tmpl w:val="28B409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1616C"/>
    <w:multiLevelType w:val="multilevel"/>
    <w:tmpl w:val="705298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686D"/>
    <w:multiLevelType w:val="multilevel"/>
    <w:tmpl w:val="D820F0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D059A"/>
    <w:multiLevelType w:val="multilevel"/>
    <w:tmpl w:val="F5BE09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7BA10EB"/>
    <w:multiLevelType w:val="multilevel"/>
    <w:tmpl w:val="6C821A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C47DD"/>
    <w:multiLevelType w:val="multilevel"/>
    <w:tmpl w:val="5366D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F0668"/>
    <w:multiLevelType w:val="multilevel"/>
    <w:tmpl w:val="F86287A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82200"/>
    <w:multiLevelType w:val="hybridMultilevel"/>
    <w:tmpl w:val="00506FBE"/>
    <w:lvl w:ilvl="0" w:tplc="20D62490">
      <w:start w:val="5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C93FA5"/>
    <w:multiLevelType w:val="multilevel"/>
    <w:tmpl w:val="D59073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C213E"/>
    <w:multiLevelType w:val="multilevel"/>
    <w:tmpl w:val="A3BCD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C1047BF"/>
    <w:multiLevelType w:val="hybridMultilevel"/>
    <w:tmpl w:val="2DB4D0F0"/>
    <w:lvl w:ilvl="0" w:tplc="FD26390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812A46"/>
    <w:multiLevelType w:val="multilevel"/>
    <w:tmpl w:val="FFD09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95847"/>
    <w:multiLevelType w:val="multilevel"/>
    <w:tmpl w:val="E64C8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F51DD"/>
    <w:multiLevelType w:val="multilevel"/>
    <w:tmpl w:val="823A5F9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C5D67"/>
    <w:multiLevelType w:val="multilevel"/>
    <w:tmpl w:val="061A8F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A1BBC"/>
    <w:multiLevelType w:val="multilevel"/>
    <w:tmpl w:val="65A25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6571E"/>
    <w:multiLevelType w:val="multilevel"/>
    <w:tmpl w:val="B282B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76F58"/>
    <w:multiLevelType w:val="multilevel"/>
    <w:tmpl w:val="811A3C8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22CD3"/>
    <w:multiLevelType w:val="multilevel"/>
    <w:tmpl w:val="8EAE1F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30B64"/>
    <w:multiLevelType w:val="multilevel"/>
    <w:tmpl w:val="5F98B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62A16"/>
    <w:multiLevelType w:val="multilevel"/>
    <w:tmpl w:val="869ED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25937"/>
    <w:multiLevelType w:val="hybridMultilevel"/>
    <w:tmpl w:val="D3282E64"/>
    <w:lvl w:ilvl="0" w:tplc="F28C68FA">
      <w:start w:val="10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DA73EC2"/>
    <w:multiLevelType w:val="multilevel"/>
    <w:tmpl w:val="D4B268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1"/>
  </w:num>
  <w:num w:numId="5">
    <w:abstractNumId w:val="20"/>
  </w:num>
  <w:num w:numId="6">
    <w:abstractNumId w:val="24"/>
  </w:num>
  <w:num w:numId="7">
    <w:abstractNumId w:val="8"/>
  </w:num>
  <w:num w:numId="8">
    <w:abstractNumId w:val="7"/>
  </w:num>
  <w:num w:numId="9">
    <w:abstractNumId w:val="22"/>
  </w:num>
  <w:num w:numId="10">
    <w:abstractNumId w:val="18"/>
  </w:num>
  <w:num w:numId="11">
    <w:abstractNumId w:val="17"/>
  </w:num>
  <w:num w:numId="12">
    <w:abstractNumId w:val="0"/>
  </w:num>
  <w:num w:numId="13">
    <w:abstractNumId w:val="26"/>
  </w:num>
  <w:num w:numId="14">
    <w:abstractNumId w:val="4"/>
  </w:num>
  <w:num w:numId="15">
    <w:abstractNumId w:val="25"/>
  </w:num>
  <w:num w:numId="16">
    <w:abstractNumId w:val="11"/>
  </w:num>
  <w:num w:numId="17">
    <w:abstractNumId w:val="28"/>
  </w:num>
  <w:num w:numId="18">
    <w:abstractNumId w:val="10"/>
  </w:num>
  <w:num w:numId="19">
    <w:abstractNumId w:val="6"/>
  </w:num>
  <w:num w:numId="20">
    <w:abstractNumId w:val="14"/>
  </w:num>
  <w:num w:numId="21">
    <w:abstractNumId w:val="3"/>
  </w:num>
  <w:num w:numId="22">
    <w:abstractNumId w:val="23"/>
  </w:num>
  <w:num w:numId="23">
    <w:abstractNumId w:val="19"/>
  </w:num>
  <w:num w:numId="24">
    <w:abstractNumId w:val="1"/>
  </w:num>
  <w:num w:numId="25">
    <w:abstractNumId w:val="12"/>
  </w:num>
  <w:num w:numId="26">
    <w:abstractNumId w:val="2"/>
  </w:num>
  <w:num w:numId="27">
    <w:abstractNumId w:val="16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2F7"/>
    <w:rsid w:val="00185B30"/>
    <w:rsid w:val="00264F53"/>
    <w:rsid w:val="00280641"/>
    <w:rsid w:val="00314137"/>
    <w:rsid w:val="003169B1"/>
    <w:rsid w:val="003A4FA8"/>
    <w:rsid w:val="00420258"/>
    <w:rsid w:val="004432F7"/>
    <w:rsid w:val="0055484B"/>
    <w:rsid w:val="005717DE"/>
    <w:rsid w:val="005D1B9D"/>
    <w:rsid w:val="005E12E2"/>
    <w:rsid w:val="00655C56"/>
    <w:rsid w:val="007C21BF"/>
    <w:rsid w:val="007C7B39"/>
    <w:rsid w:val="0090716B"/>
    <w:rsid w:val="00A87CFB"/>
    <w:rsid w:val="00B146A3"/>
    <w:rsid w:val="00DD7B42"/>
    <w:rsid w:val="00E46657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4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432F7"/>
  </w:style>
  <w:style w:type="character" w:customStyle="1" w:styleId="apple-converted-space">
    <w:name w:val="apple-converted-space"/>
    <w:basedOn w:val="Fontepargpadro"/>
    <w:rsid w:val="004432F7"/>
  </w:style>
  <w:style w:type="character" w:customStyle="1" w:styleId="eop">
    <w:name w:val="eop"/>
    <w:basedOn w:val="Fontepargpadro"/>
    <w:rsid w:val="004432F7"/>
  </w:style>
  <w:style w:type="character" w:customStyle="1" w:styleId="spellingerror">
    <w:name w:val="spellingerror"/>
    <w:basedOn w:val="Fontepargpadro"/>
    <w:rsid w:val="00443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1198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Professor</cp:lastModifiedBy>
  <cp:revision>14</cp:revision>
  <dcterms:created xsi:type="dcterms:W3CDTF">2016-03-18T17:11:00Z</dcterms:created>
  <dcterms:modified xsi:type="dcterms:W3CDTF">2016-03-28T23:54:00Z</dcterms:modified>
</cp:coreProperties>
</file>